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3438" w14:textId="77777777" w:rsidR="00FE067E" w:rsidRDefault="00CD36CF" w:rsidP="00EF6030">
      <w:pPr>
        <w:pStyle w:val="TitlePageOrigin"/>
      </w:pPr>
      <w:r>
        <w:t>WEST virginia legislature</w:t>
      </w:r>
    </w:p>
    <w:p w14:paraId="22CC0137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7576FA7" w14:textId="77777777" w:rsidR="00CD36CF" w:rsidRDefault="00A17F2E" w:rsidP="00EF6030">
      <w:pPr>
        <w:pStyle w:val="TitlePageBillPrefix"/>
      </w:pPr>
      <w:sdt>
        <w:sdtPr>
          <w:tag w:val="IntroDate"/>
          <w:id w:val="-1236936958"/>
          <w:placeholder>
            <w:docPart w:val="8772B8FCEBFF43B8B3841BA577C85BD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06316E2" w14:textId="77777777" w:rsidR="00AC3B58" w:rsidRPr="00AC3B58" w:rsidRDefault="00AC3B58" w:rsidP="00EF6030">
      <w:pPr>
        <w:pStyle w:val="TitlePageBillPrefix"/>
      </w:pPr>
      <w:r>
        <w:t>for</w:t>
      </w:r>
    </w:p>
    <w:p w14:paraId="3471C54D" w14:textId="77777777" w:rsidR="00CD36CF" w:rsidRDefault="00A17F2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091ED2A7F8EB405597EFCFF46CC339B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1253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7CC5FE4A494AC4A12E40D40DC176F2"/>
          </w:placeholder>
          <w:text/>
        </w:sdtPr>
        <w:sdtEndPr/>
        <w:sdtContent>
          <w:r w:rsidR="00412535" w:rsidRPr="00412535">
            <w:t>916</w:t>
          </w:r>
        </w:sdtContent>
      </w:sdt>
    </w:p>
    <w:p w14:paraId="0BAAF5B7" w14:textId="645CBCA5" w:rsidR="00412535" w:rsidRDefault="00412535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7F7B15">
        <w:rPr>
          <w:smallCaps/>
        </w:rPr>
        <w:t>s</w:t>
      </w:r>
      <w:r>
        <w:rPr>
          <w:smallCaps/>
        </w:rPr>
        <w:t xml:space="preserve"> Rucker</w:t>
      </w:r>
      <w:r w:rsidR="007F7B15">
        <w:rPr>
          <w:smallCaps/>
        </w:rPr>
        <w:t xml:space="preserve"> and Hamilton</w:t>
      </w:r>
    </w:p>
    <w:p w14:paraId="0FF456D5" w14:textId="77777777" w:rsidR="00AC2E0F" w:rsidRDefault="00CD36CF" w:rsidP="00EF6030">
      <w:pPr>
        <w:pStyle w:val="References"/>
        <w:sectPr w:rsidR="00AC2E0F" w:rsidSect="0041253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F4A5AF196A284DF6B8A437CE54E81750"/>
          </w:placeholder>
          <w:text/>
        </w:sdtPr>
        <w:sdtEndPr/>
        <w:sdtContent>
          <w:r w:rsidR="009C4128">
            <w:t>March 27,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FE70DCCC49F14C8FB3B85B32D6880813"/>
          </w:placeholder>
          <w:text w:multiLine="1"/>
        </w:sdtPr>
        <w:sdtEndPr/>
        <w:sdtContent>
          <w:r w:rsidR="009C4128">
            <w:t>Government Organization</w:t>
          </w:r>
        </w:sdtContent>
      </w:sdt>
      <w:r>
        <w:t>]</w:t>
      </w:r>
    </w:p>
    <w:p w14:paraId="38A11FAF" w14:textId="503D44A6" w:rsidR="00412535" w:rsidRDefault="00412535" w:rsidP="00EF6030">
      <w:pPr>
        <w:pStyle w:val="References"/>
      </w:pPr>
    </w:p>
    <w:p w14:paraId="18494AE1" w14:textId="77777777" w:rsidR="00412535" w:rsidRDefault="00412535" w:rsidP="00412535">
      <w:pPr>
        <w:pStyle w:val="TitlePageOrigin"/>
      </w:pPr>
    </w:p>
    <w:p w14:paraId="4ECA4618" w14:textId="77777777" w:rsidR="00412535" w:rsidRDefault="00412535" w:rsidP="00412535">
      <w:pPr>
        <w:pStyle w:val="TitlePageOrigin"/>
      </w:pPr>
    </w:p>
    <w:p w14:paraId="40EFF4F0" w14:textId="721C4333" w:rsidR="00412535" w:rsidRDefault="00412535" w:rsidP="00AC2E0F">
      <w:pPr>
        <w:pStyle w:val="TitleSection"/>
      </w:pPr>
      <w:r>
        <w:lastRenderedPageBreak/>
        <w:t xml:space="preserve">A BILL to amend the Code of West Virginia, 1931, as amended, by adding a new section, designated §19-36-7, relating to </w:t>
      </w:r>
      <w:r w:rsidR="004D0BA1">
        <w:t xml:space="preserve">recognizing the constitutional </w:t>
      </w:r>
      <w:r>
        <w:t xml:space="preserve">authority </w:t>
      </w:r>
      <w:r w:rsidR="004D0BA1">
        <w:t xml:space="preserve">of </w:t>
      </w:r>
      <w:r>
        <w:t xml:space="preserve">the </w:t>
      </w:r>
      <w:r w:rsidR="00B36CAD">
        <w:t xml:space="preserve">Commissioner </w:t>
      </w:r>
      <w:r>
        <w:t>of Agriculture to</w:t>
      </w:r>
      <w:r w:rsidR="004C367E" w:rsidRPr="004C367E">
        <w:t xml:space="preserve"> intervene and supersede in matters that negatively affect agritourism</w:t>
      </w:r>
      <w:r w:rsidR="004C367E">
        <w:t>; specifying the implementation of such authority</w:t>
      </w:r>
      <w:r w:rsidR="00641A8A">
        <w:t>; and requiring annual report to the Legislature</w:t>
      </w:r>
      <w:r>
        <w:t>.</w:t>
      </w:r>
    </w:p>
    <w:p w14:paraId="50947C72" w14:textId="77777777" w:rsidR="00412535" w:rsidRDefault="00412535" w:rsidP="00AC2E0F">
      <w:pPr>
        <w:pStyle w:val="EnactingClause"/>
      </w:pPr>
      <w:r>
        <w:t>Be it enacted by the Legislature of West Virginia:</w:t>
      </w:r>
    </w:p>
    <w:p w14:paraId="6B76F269" w14:textId="77777777" w:rsidR="00412535" w:rsidRDefault="00412535" w:rsidP="00AC2E0F">
      <w:pPr>
        <w:pStyle w:val="EnactingClause"/>
        <w:sectPr w:rsidR="00412535" w:rsidSect="00AC2E0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3E8D8C" w14:textId="77777777" w:rsidR="00412535" w:rsidRDefault="00412535" w:rsidP="00AC2E0F">
      <w:pPr>
        <w:pStyle w:val="ArticleHeading"/>
        <w:widowControl/>
        <w:sectPr w:rsidR="00412535" w:rsidSect="004125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36. agritourism responsibility act.</w:t>
      </w:r>
    </w:p>
    <w:p w14:paraId="73C900CF" w14:textId="2EFA6126" w:rsidR="00412535" w:rsidRPr="00340FA6" w:rsidRDefault="00412535" w:rsidP="00AC2E0F">
      <w:pPr>
        <w:pStyle w:val="SectionHeading"/>
        <w:widowControl/>
        <w:rPr>
          <w:u w:val="single"/>
        </w:rPr>
        <w:sectPr w:rsidR="00412535" w:rsidRPr="00340FA6" w:rsidSect="004125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0FA6">
        <w:rPr>
          <w:u w:val="single"/>
        </w:rPr>
        <w:t xml:space="preserve">§19-36-7. </w:t>
      </w:r>
      <w:r w:rsidR="006524F5">
        <w:rPr>
          <w:u w:val="single"/>
        </w:rPr>
        <w:t>Promotion of a</w:t>
      </w:r>
      <w:r w:rsidRPr="00340FA6">
        <w:rPr>
          <w:u w:val="single"/>
        </w:rPr>
        <w:t>gritourism.</w:t>
      </w:r>
    </w:p>
    <w:p w14:paraId="6EA4E595" w14:textId="77777777" w:rsidR="000E6044" w:rsidRDefault="00412535" w:rsidP="00AC2E0F">
      <w:pPr>
        <w:pStyle w:val="SectionBody"/>
        <w:widowControl/>
        <w:rPr>
          <w:u w:val="single"/>
        </w:rPr>
      </w:pPr>
      <w:r w:rsidRPr="00340FA6">
        <w:rPr>
          <w:u w:val="single"/>
        </w:rPr>
        <w:t xml:space="preserve">(a) It is the intention of the Legislature to promote agritourism as a </w:t>
      </w:r>
      <w:r w:rsidR="005125C2">
        <w:rPr>
          <w:u w:val="single"/>
        </w:rPr>
        <w:t xml:space="preserve">means of </w:t>
      </w:r>
      <w:r w:rsidRPr="00340FA6">
        <w:rPr>
          <w:u w:val="single"/>
        </w:rPr>
        <w:t>support</w:t>
      </w:r>
      <w:r w:rsidR="005125C2">
        <w:rPr>
          <w:u w:val="single"/>
        </w:rPr>
        <w:t xml:space="preserve">ing </w:t>
      </w:r>
      <w:r w:rsidRPr="00340FA6">
        <w:rPr>
          <w:u w:val="single"/>
        </w:rPr>
        <w:t>agricultural production and to educate the public about the agricultural industry and its importance within the state.</w:t>
      </w:r>
    </w:p>
    <w:p w14:paraId="4419983E" w14:textId="663B920A" w:rsidR="000E6044" w:rsidRDefault="000E6044" w:rsidP="00AC2E0F">
      <w:pPr>
        <w:pStyle w:val="SectionBody"/>
        <w:widowControl/>
        <w:rPr>
          <w:u w:val="single"/>
        </w:rPr>
      </w:pPr>
      <w:r>
        <w:rPr>
          <w:u w:val="single"/>
        </w:rPr>
        <w:t xml:space="preserve">(b) </w:t>
      </w:r>
      <w:r w:rsidR="00412535" w:rsidRPr="00340FA6">
        <w:rPr>
          <w:u w:val="single"/>
        </w:rPr>
        <w:t xml:space="preserve">The Legislature </w:t>
      </w:r>
      <w:r w:rsidR="0088748A">
        <w:rPr>
          <w:u w:val="single"/>
        </w:rPr>
        <w:t xml:space="preserve">finds </w:t>
      </w:r>
      <w:r w:rsidR="00412535" w:rsidRPr="00340FA6">
        <w:rPr>
          <w:u w:val="single"/>
        </w:rPr>
        <w:t>that</w:t>
      </w:r>
      <w:r>
        <w:rPr>
          <w:u w:val="single"/>
        </w:rPr>
        <w:t>:</w:t>
      </w:r>
    </w:p>
    <w:p w14:paraId="0130F3F3" w14:textId="1216BA8E" w:rsidR="00412535" w:rsidRDefault="000E6044" w:rsidP="00AC2E0F">
      <w:pPr>
        <w:pStyle w:val="SectionBody"/>
        <w:widowControl/>
        <w:rPr>
          <w:u w:val="single"/>
        </w:rPr>
      </w:pPr>
      <w:r>
        <w:rPr>
          <w:u w:val="single"/>
        </w:rPr>
        <w:t>(1)</w:t>
      </w:r>
      <w:r w:rsidR="00412535" w:rsidRPr="00340FA6">
        <w:rPr>
          <w:u w:val="single"/>
        </w:rPr>
        <w:t xml:space="preserve"> </w:t>
      </w:r>
      <w:r>
        <w:rPr>
          <w:u w:val="single"/>
        </w:rPr>
        <w:t>I</w:t>
      </w:r>
      <w:r w:rsidR="00412535" w:rsidRPr="00340FA6">
        <w:rPr>
          <w:u w:val="single"/>
        </w:rPr>
        <w:t xml:space="preserve">t is necessary to eliminate duplication of regulatory authority </w:t>
      </w:r>
      <w:r w:rsidR="005125C2">
        <w:rPr>
          <w:u w:val="single"/>
        </w:rPr>
        <w:t xml:space="preserve">over and conflicting policies impacting </w:t>
      </w:r>
      <w:r w:rsidR="00412535" w:rsidRPr="00340FA6">
        <w:rPr>
          <w:u w:val="single"/>
        </w:rPr>
        <w:t>agritourism</w:t>
      </w:r>
      <w:r>
        <w:rPr>
          <w:u w:val="single"/>
        </w:rPr>
        <w:t>;</w:t>
      </w:r>
    </w:p>
    <w:p w14:paraId="486DC26A" w14:textId="1FF0EFDF" w:rsidR="00E74628" w:rsidRDefault="000E6044" w:rsidP="00AC2E0F">
      <w:pPr>
        <w:pStyle w:val="SectionBody"/>
        <w:widowControl/>
        <w:rPr>
          <w:u w:val="single"/>
        </w:rPr>
      </w:pPr>
      <w:r>
        <w:rPr>
          <w:u w:val="single"/>
        </w:rPr>
        <w:t>(2</w:t>
      </w:r>
      <w:r w:rsidR="00412535" w:rsidRPr="00340FA6">
        <w:rPr>
          <w:u w:val="single"/>
        </w:rPr>
        <w:t>)</w:t>
      </w:r>
      <w:r>
        <w:rPr>
          <w:u w:val="single"/>
        </w:rPr>
        <w:t xml:space="preserve"> The Commissioner of Agriculture, as a </w:t>
      </w:r>
      <w:r w:rsidR="00E14C26">
        <w:rPr>
          <w:u w:val="single"/>
        </w:rPr>
        <w:t>duly elected</w:t>
      </w:r>
      <w:r w:rsidR="0088748A">
        <w:rPr>
          <w:u w:val="single"/>
        </w:rPr>
        <w:t>,</w:t>
      </w:r>
      <w:r>
        <w:rPr>
          <w:u w:val="single"/>
        </w:rPr>
        <w:t xml:space="preserve"> </w:t>
      </w:r>
      <w:r w:rsidR="0088748A">
        <w:rPr>
          <w:u w:val="single"/>
        </w:rPr>
        <w:t xml:space="preserve">statewide </w:t>
      </w:r>
      <w:r>
        <w:rPr>
          <w:u w:val="single"/>
        </w:rPr>
        <w:t>constitutional officer</w:t>
      </w:r>
      <w:r w:rsidR="0088748A">
        <w:rPr>
          <w:u w:val="single"/>
        </w:rPr>
        <w:t>, has the power and authority to intervene</w:t>
      </w:r>
      <w:r w:rsidR="00E14C26">
        <w:rPr>
          <w:u w:val="single"/>
        </w:rPr>
        <w:t xml:space="preserve"> and supersede</w:t>
      </w:r>
      <w:r w:rsidR="0088748A">
        <w:rPr>
          <w:u w:val="single"/>
        </w:rPr>
        <w:t xml:space="preserve"> in matters that negatively affect </w:t>
      </w:r>
      <w:r w:rsidR="00EC71E6" w:rsidRPr="009D5F86">
        <w:rPr>
          <w:u w:val="single"/>
        </w:rPr>
        <w:t xml:space="preserve">agritourism, </w:t>
      </w:r>
      <w:r w:rsidR="0088748A" w:rsidRPr="009D5F86">
        <w:rPr>
          <w:u w:val="single"/>
        </w:rPr>
        <w:t>when</w:t>
      </w:r>
      <w:r w:rsidR="0088748A">
        <w:rPr>
          <w:u w:val="single"/>
        </w:rPr>
        <w:t xml:space="preserve"> in his or her </w:t>
      </w:r>
      <w:r w:rsidR="00E14C26">
        <w:rPr>
          <w:u w:val="single"/>
        </w:rPr>
        <w:t xml:space="preserve">sound </w:t>
      </w:r>
      <w:r w:rsidR="0088748A">
        <w:rPr>
          <w:u w:val="single"/>
        </w:rPr>
        <w:t>judgment</w:t>
      </w:r>
      <w:r w:rsidR="00EC71E6">
        <w:rPr>
          <w:u w:val="single"/>
        </w:rPr>
        <w:t>,</w:t>
      </w:r>
      <w:r w:rsidR="0088748A">
        <w:rPr>
          <w:u w:val="single"/>
        </w:rPr>
        <w:t xml:space="preserve"> the policy priorities of </w:t>
      </w:r>
      <w:r w:rsidR="00516512">
        <w:rPr>
          <w:u w:val="single"/>
        </w:rPr>
        <w:t xml:space="preserve">state or </w:t>
      </w:r>
      <w:r w:rsidR="0088748A">
        <w:rPr>
          <w:u w:val="single"/>
        </w:rPr>
        <w:t>local government</w:t>
      </w:r>
      <w:r w:rsidR="00D27088">
        <w:rPr>
          <w:u w:val="single"/>
        </w:rPr>
        <w:t xml:space="preserve"> entitie</w:t>
      </w:r>
      <w:r w:rsidR="0088748A">
        <w:rPr>
          <w:u w:val="single"/>
        </w:rPr>
        <w:t xml:space="preserve">s are contrary to the effective </w:t>
      </w:r>
      <w:r w:rsidR="007032D7">
        <w:rPr>
          <w:u w:val="single"/>
        </w:rPr>
        <w:t xml:space="preserve">and optimal implementation </w:t>
      </w:r>
      <w:r w:rsidR="0088748A">
        <w:rPr>
          <w:u w:val="single"/>
        </w:rPr>
        <w:t>of agritourism</w:t>
      </w:r>
      <w:r w:rsidR="007032D7">
        <w:rPr>
          <w:u w:val="single"/>
        </w:rPr>
        <w:t xml:space="preserve"> activities and events</w:t>
      </w:r>
      <w:r w:rsidR="00666992">
        <w:rPr>
          <w:u w:val="single"/>
        </w:rPr>
        <w:t>;</w:t>
      </w:r>
    </w:p>
    <w:p w14:paraId="3FD525EB" w14:textId="588FFCD4" w:rsidR="00E74628" w:rsidRDefault="00E74628" w:rsidP="00AC2E0F">
      <w:pPr>
        <w:pStyle w:val="SectionBody"/>
        <w:widowControl/>
        <w:rPr>
          <w:u w:val="single"/>
        </w:rPr>
      </w:pPr>
      <w:r>
        <w:rPr>
          <w:u w:val="single"/>
        </w:rPr>
        <w:t xml:space="preserve">(3) </w:t>
      </w:r>
      <w:r w:rsidR="00AD402B">
        <w:rPr>
          <w:u w:val="single"/>
        </w:rPr>
        <w:t>Nationally, m</w:t>
      </w:r>
      <w:r w:rsidR="003B37F9">
        <w:rPr>
          <w:u w:val="single"/>
        </w:rPr>
        <w:t xml:space="preserve">any states </w:t>
      </w:r>
      <w:r w:rsidR="00666992">
        <w:rPr>
          <w:u w:val="single"/>
        </w:rPr>
        <w:t xml:space="preserve">recognize the </w:t>
      </w:r>
      <w:r w:rsidR="003B37F9">
        <w:rPr>
          <w:u w:val="single"/>
        </w:rPr>
        <w:t>authority of the state’s highest a</w:t>
      </w:r>
      <w:r w:rsidR="00666992">
        <w:rPr>
          <w:u w:val="single"/>
        </w:rPr>
        <w:t xml:space="preserve">gricultural </w:t>
      </w:r>
      <w:r w:rsidR="003B37F9">
        <w:rPr>
          <w:u w:val="single"/>
        </w:rPr>
        <w:t>official to direct the agritourism activities without undue interference by state agencies or local government entit</w:t>
      </w:r>
      <w:r w:rsidR="00B13C0C">
        <w:rPr>
          <w:u w:val="single"/>
        </w:rPr>
        <w:t>i</w:t>
      </w:r>
      <w:r w:rsidR="003B37F9">
        <w:rPr>
          <w:u w:val="single"/>
        </w:rPr>
        <w:t>es</w:t>
      </w:r>
      <w:r>
        <w:rPr>
          <w:u w:val="single"/>
        </w:rPr>
        <w:t>; and</w:t>
      </w:r>
    </w:p>
    <w:p w14:paraId="0D86A776" w14:textId="74FDE3A0" w:rsidR="0088748A" w:rsidRDefault="00E74628" w:rsidP="00AC2E0F">
      <w:pPr>
        <w:pStyle w:val="SectionBody"/>
        <w:widowControl/>
        <w:rPr>
          <w:u w:val="single"/>
        </w:rPr>
      </w:pPr>
      <w:r>
        <w:rPr>
          <w:u w:val="single"/>
        </w:rPr>
        <w:t xml:space="preserve">(4) It is necessary and expedient to </w:t>
      </w:r>
      <w:r w:rsidR="00655F08">
        <w:rPr>
          <w:u w:val="single"/>
        </w:rPr>
        <w:t>avoid</w:t>
      </w:r>
      <w:r>
        <w:rPr>
          <w:u w:val="single"/>
        </w:rPr>
        <w:t xml:space="preserve"> undue or unnecessary interference with agritourism activities and events</w:t>
      </w:r>
      <w:r w:rsidR="00AD402B">
        <w:rPr>
          <w:u w:val="single"/>
        </w:rPr>
        <w:t xml:space="preserve"> in this state</w:t>
      </w:r>
      <w:r w:rsidR="0088748A">
        <w:rPr>
          <w:u w:val="single"/>
        </w:rPr>
        <w:t>.</w:t>
      </w:r>
    </w:p>
    <w:p w14:paraId="591A3F9E" w14:textId="14878349" w:rsidR="001F31B3" w:rsidRDefault="00E14C26" w:rsidP="00AC2E0F">
      <w:pPr>
        <w:pStyle w:val="SectionBody"/>
        <w:widowControl/>
        <w:rPr>
          <w:u w:val="single"/>
        </w:rPr>
      </w:pPr>
      <w:r>
        <w:rPr>
          <w:u w:val="single"/>
        </w:rPr>
        <w:t>(c) When</w:t>
      </w:r>
      <w:r w:rsidR="00AD402B">
        <w:rPr>
          <w:u w:val="single"/>
        </w:rPr>
        <w:t xml:space="preserve">, in the sound judgment of the </w:t>
      </w:r>
      <w:r w:rsidR="00C61BBF">
        <w:rPr>
          <w:u w:val="single"/>
        </w:rPr>
        <w:t>c</w:t>
      </w:r>
      <w:r w:rsidR="00AD402B">
        <w:rPr>
          <w:u w:val="single"/>
        </w:rPr>
        <w:t>ommissioner,</w:t>
      </w:r>
      <w:r>
        <w:rPr>
          <w:u w:val="single"/>
        </w:rPr>
        <w:t xml:space="preserve"> any </w:t>
      </w:r>
      <w:r w:rsidR="00412535">
        <w:rPr>
          <w:u w:val="single"/>
        </w:rPr>
        <w:t xml:space="preserve">state agency or </w:t>
      </w:r>
      <w:r w:rsidR="00412535" w:rsidRPr="00340FA6">
        <w:rPr>
          <w:u w:val="single"/>
        </w:rPr>
        <w:t>local government ordinance, regulation, rule, policy</w:t>
      </w:r>
      <w:r>
        <w:rPr>
          <w:u w:val="single"/>
        </w:rPr>
        <w:t>, or directive of similar nature</w:t>
      </w:r>
      <w:r w:rsidR="00AD402B">
        <w:rPr>
          <w:u w:val="single"/>
        </w:rPr>
        <w:t xml:space="preserve"> unnecessarily </w:t>
      </w:r>
      <w:r w:rsidR="00AD402B">
        <w:rPr>
          <w:u w:val="single"/>
        </w:rPr>
        <w:lastRenderedPageBreak/>
        <w:t xml:space="preserve">contravenes the reasonable needs or conditions of an agritourism activity or event, the </w:t>
      </w:r>
      <w:r w:rsidR="00C61BBF">
        <w:rPr>
          <w:u w:val="single"/>
        </w:rPr>
        <w:t>c</w:t>
      </w:r>
      <w:r w:rsidR="00AD402B">
        <w:rPr>
          <w:u w:val="single"/>
        </w:rPr>
        <w:t xml:space="preserve">ommissioner may </w:t>
      </w:r>
      <w:r w:rsidR="00645588">
        <w:rPr>
          <w:u w:val="single"/>
        </w:rPr>
        <w:t xml:space="preserve">exercise his or her constitutional authority and </w:t>
      </w:r>
      <w:r w:rsidR="00AD402B">
        <w:rPr>
          <w:u w:val="single"/>
        </w:rPr>
        <w:t xml:space="preserve">intervene to </w:t>
      </w:r>
      <w:r w:rsidR="00EE29AD">
        <w:rPr>
          <w:u w:val="single"/>
        </w:rPr>
        <w:t xml:space="preserve">override </w:t>
      </w:r>
      <w:r w:rsidR="00AD402B">
        <w:rPr>
          <w:u w:val="single"/>
        </w:rPr>
        <w:t xml:space="preserve">their application to the </w:t>
      </w:r>
      <w:r w:rsidR="00EE29AD">
        <w:rPr>
          <w:u w:val="single"/>
        </w:rPr>
        <w:t xml:space="preserve">activity or </w:t>
      </w:r>
      <w:r w:rsidR="00AD402B">
        <w:rPr>
          <w:u w:val="single"/>
        </w:rPr>
        <w:t>event</w:t>
      </w:r>
      <w:r w:rsidR="00F83C3C">
        <w:rPr>
          <w:u w:val="single"/>
        </w:rPr>
        <w:t>, except as otherwise provided in this section</w:t>
      </w:r>
      <w:r w:rsidR="00AD402B">
        <w:rPr>
          <w:u w:val="single"/>
        </w:rPr>
        <w:t xml:space="preserve">. </w:t>
      </w:r>
    </w:p>
    <w:p w14:paraId="687F4423" w14:textId="22596D27" w:rsidR="00F83C3C" w:rsidRDefault="00EE29AD" w:rsidP="00AC2E0F">
      <w:pPr>
        <w:pStyle w:val="SectionBody"/>
        <w:widowControl/>
        <w:rPr>
          <w:sz w:val="24"/>
        </w:rPr>
      </w:pPr>
      <w:r>
        <w:rPr>
          <w:u w:val="single"/>
        </w:rPr>
        <w:t xml:space="preserve">(1) </w:t>
      </w:r>
      <w:r w:rsidR="00F83C3C">
        <w:rPr>
          <w:u w:val="single"/>
        </w:rPr>
        <w:t xml:space="preserve">The </w:t>
      </w:r>
      <w:r w:rsidR="00C61BBF">
        <w:rPr>
          <w:u w:val="single"/>
        </w:rPr>
        <w:t>c</w:t>
      </w:r>
      <w:r w:rsidR="00F83C3C">
        <w:rPr>
          <w:u w:val="single"/>
        </w:rPr>
        <w:t xml:space="preserve">ommissioner may not override the provisions of </w:t>
      </w:r>
      <w:r w:rsidR="00F83C3C" w:rsidRPr="00340FA6">
        <w:rPr>
          <w:u w:val="single"/>
        </w:rPr>
        <w:t xml:space="preserve">the </w:t>
      </w:r>
      <w:r w:rsidR="00F83C3C">
        <w:rPr>
          <w:u w:val="single"/>
        </w:rPr>
        <w:t xml:space="preserve">State Fire Code pursuant to 87 C.S.R. § 1, </w:t>
      </w:r>
      <w:r w:rsidR="00F83C3C" w:rsidRPr="00DB68AC">
        <w:rPr>
          <w:i/>
          <w:iCs/>
          <w:u w:val="single"/>
        </w:rPr>
        <w:t>et seq.</w:t>
      </w:r>
      <w:r w:rsidR="00F83C3C">
        <w:rPr>
          <w:u w:val="single"/>
        </w:rPr>
        <w:t xml:space="preserve">, and including the </w:t>
      </w:r>
      <w:r w:rsidR="00F83C3C" w:rsidRPr="00340FA6">
        <w:rPr>
          <w:u w:val="single"/>
        </w:rPr>
        <w:t>National Fire Protection Association's Life Safety Code</w:t>
      </w:r>
      <w:r w:rsidR="00F83C3C">
        <w:rPr>
          <w:u w:val="single"/>
        </w:rPr>
        <w:t>.</w:t>
      </w:r>
      <w:r w:rsidR="00965951">
        <w:rPr>
          <w:u w:val="single"/>
        </w:rPr>
        <w:t xml:space="preserve"> </w:t>
      </w:r>
      <w:r w:rsidR="0006019C">
        <w:rPr>
          <w:u w:val="single"/>
        </w:rPr>
        <w:t>To ensure public safety</w:t>
      </w:r>
      <w:r w:rsidR="00597B1E">
        <w:rPr>
          <w:u w:val="single"/>
        </w:rPr>
        <w:t xml:space="preserve"> for all activities or events in which the </w:t>
      </w:r>
      <w:r w:rsidR="00C61BBF">
        <w:rPr>
          <w:u w:val="single"/>
        </w:rPr>
        <w:t>c</w:t>
      </w:r>
      <w:r w:rsidR="00597B1E">
        <w:rPr>
          <w:u w:val="single"/>
        </w:rPr>
        <w:t>ommissioner intervenes</w:t>
      </w:r>
      <w:r w:rsidR="0006019C">
        <w:rPr>
          <w:u w:val="single"/>
        </w:rPr>
        <w:t xml:space="preserve">, the </w:t>
      </w:r>
      <w:r w:rsidR="00C61BBF">
        <w:rPr>
          <w:u w:val="single"/>
        </w:rPr>
        <w:t>c</w:t>
      </w:r>
      <w:r w:rsidR="0006019C">
        <w:rPr>
          <w:u w:val="single"/>
        </w:rPr>
        <w:t>ommissioner shall seek the assistance of the State Fire Marshal or a local fire marshal to ensure that the provisions of the State Fire Code are satisfied.</w:t>
      </w:r>
    </w:p>
    <w:p w14:paraId="5AFBAC2B" w14:textId="2A18F457" w:rsidR="00412535" w:rsidRDefault="00EE29AD" w:rsidP="00AC2E0F">
      <w:pPr>
        <w:pStyle w:val="SectionBody"/>
        <w:widowControl/>
        <w:rPr>
          <w:u w:val="single"/>
        </w:rPr>
      </w:pPr>
      <w:r w:rsidRPr="00597B1E">
        <w:rPr>
          <w:u w:val="single"/>
        </w:rPr>
        <w:t>(</w:t>
      </w:r>
      <w:r w:rsidR="00597B1E" w:rsidRPr="00597B1E">
        <w:rPr>
          <w:u w:val="single"/>
        </w:rPr>
        <w:t>2</w:t>
      </w:r>
      <w:r w:rsidRPr="00597B1E">
        <w:rPr>
          <w:u w:val="single"/>
        </w:rPr>
        <w:t xml:space="preserve">) </w:t>
      </w:r>
      <w:r w:rsidR="00965951" w:rsidRPr="00597B1E">
        <w:rPr>
          <w:u w:val="single"/>
        </w:rPr>
        <w:t xml:space="preserve"> </w:t>
      </w:r>
      <w:r w:rsidR="001F31B3" w:rsidRPr="00597B1E">
        <w:rPr>
          <w:u w:val="single"/>
        </w:rPr>
        <w:t>For</w:t>
      </w:r>
      <w:r w:rsidR="001F31B3">
        <w:rPr>
          <w:u w:val="single"/>
        </w:rPr>
        <w:t xml:space="preserve"> purposes of this section, the location of </w:t>
      </w:r>
      <w:r w:rsidR="00412535" w:rsidRPr="00340FA6">
        <w:rPr>
          <w:u w:val="single"/>
        </w:rPr>
        <w:t>agritourism activit</w:t>
      </w:r>
      <w:r w:rsidR="001F31B3">
        <w:rPr>
          <w:u w:val="single"/>
        </w:rPr>
        <w:t>ies</w:t>
      </w:r>
      <w:r w:rsidR="00412535" w:rsidRPr="00340FA6">
        <w:rPr>
          <w:u w:val="single"/>
        </w:rPr>
        <w:t xml:space="preserve"> </w:t>
      </w:r>
      <w:r w:rsidR="001F31B3">
        <w:rPr>
          <w:u w:val="single"/>
        </w:rPr>
        <w:t xml:space="preserve">or events includes </w:t>
      </w:r>
      <w:r w:rsidR="00412535" w:rsidRPr="00340FA6">
        <w:rPr>
          <w:u w:val="single"/>
        </w:rPr>
        <w:t xml:space="preserve">land that the </w:t>
      </w:r>
      <w:r w:rsidR="00C61BBF">
        <w:rPr>
          <w:u w:val="single"/>
        </w:rPr>
        <w:t>c</w:t>
      </w:r>
      <w:r w:rsidR="00E14C26">
        <w:rPr>
          <w:u w:val="single"/>
        </w:rPr>
        <w:t xml:space="preserve">ommissioner </w:t>
      </w:r>
      <w:r w:rsidR="00412535" w:rsidRPr="00340FA6">
        <w:rPr>
          <w:u w:val="single"/>
        </w:rPr>
        <w:t>has deemed appropriate for an agritourism even</w:t>
      </w:r>
      <w:r w:rsidR="00412535">
        <w:rPr>
          <w:u w:val="single"/>
        </w:rPr>
        <w:t>t</w:t>
      </w:r>
      <w:r w:rsidR="00412535" w:rsidRPr="00340FA6">
        <w:rPr>
          <w:u w:val="single"/>
        </w:rPr>
        <w:t xml:space="preserve"> or land that is classified as agricultural, including all buildings and improvements on that land.</w:t>
      </w:r>
    </w:p>
    <w:p w14:paraId="0408D028" w14:textId="10F47AF0" w:rsidR="00E831B3" w:rsidRDefault="00597B1E" w:rsidP="00AC2E0F">
      <w:pPr>
        <w:pStyle w:val="SectionBody"/>
        <w:widowControl/>
      </w:pPr>
      <w:r>
        <w:rPr>
          <w:u w:val="single"/>
        </w:rPr>
        <w:t xml:space="preserve">(d) </w:t>
      </w:r>
      <w:r w:rsidR="001F31B3">
        <w:rPr>
          <w:u w:val="single"/>
        </w:rPr>
        <w:t xml:space="preserve">On or before June 30, 2026, and annually thereafter, the </w:t>
      </w:r>
      <w:r w:rsidR="00C61BBF">
        <w:rPr>
          <w:u w:val="single"/>
        </w:rPr>
        <w:t>c</w:t>
      </w:r>
      <w:r w:rsidR="001F31B3">
        <w:rPr>
          <w:u w:val="single"/>
        </w:rPr>
        <w:t>ommissioner shall report to the Legislature any instances for which the authority recognized in this section was invoked.</w:t>
      </w:r>
    </w:p>
    <w:sectPr w:rsidR="00E831B3" w:rsidSect="0041253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0938" w14:textId="77777777" w:rsidR="00123A0A" w:rsidRPr="00B844FE" w:rsidRDefault="00123A0A" w:rsidP="00B844FE">
      <w:r>
        <w:separator/>
      </w:r>
    </w:p>
  </w:endnote>
  <w:endnote w:type="continuationSeparator" w:id="0">
    <w:p w14:paraId="6D14ED23" w14:textId="77777777" w:rsidR="00123A0A" w:rsidRPr="00B844FE" w:rsidRDefault="00123A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D5FA" w14:textId="77777777" w:rsidR="00412535" w:rsidRDefault="00412535" w:rsidP="00E42B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D5ACC68" w14:textId="77777777" w:rsidR="00412535" w:rsidRPr="00412535" w:rsidRDefault="00412535" w:rsidP="00412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7A88" w14:textId="77777777" w:rsidR="00412535" w:rsidRDefault="00412535" w:rsidP="00E42B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75946F" w14:textId="77777777" w:rsidR="00412535" w:rsidRPr="00412535" w:rsidRDefault="00412535" w:rsidP="00412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C21C" w14:textId="77777777" w:rsidR="00123A0A" w:rsidRPr="00B844FE" w:rsidRDefault="00123A0A" w:rsidP="00B844FE">
      <w:r>
        <w:separator/>
      </w:r>
    </w:p>
  </w:footnote>
  <w:footnote w:type="continuationSeparator" w:id="0">
    <w:p w14:paraId="1D7A8F54" w14:textId="77777777" w:rsidR="00123A0A" w:rsidRPr="00B844FE" w:rsidRDefault="00123A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DE8A" w14:textId="77777777" w:rsidR="00412535" w:rsidRPr="00412535" w:rsidRDefault="00412535" w:rsidP="00412535">
    <w:pPr>
      <w:pStyle w:val="Header"/>
    </w:pPr>
    <w:r>
      <w:t>CS for SB 916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71C3" w14:textId="77777777" w:rsidR="00412535" w:rsidRPr="00412535" w:rsidRDefault="00412535" w:rsidP="00412535">
    <w:pPr>
      <w:pStyle w:val="Header"/>
    </w:pPr>
    <w:r>
      <w:t>CS for SB 916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8F"/>
    <w:rsid w:val="00002112"/>
    <w:rsid w:val="0000526A"/>
    <w:rsid w:val="0006019C"/>
    <w:rsid w:val="00085D22"/>
    <w:rsid w:val="00092B2A"/>
    <w:rsid w:val="000C5C77"/>
    <w:rsid w:val="000E6044"/>
    <w:rsid w:val="0010070F"/>
    <w:rsid w:val="0012246A"/>
    <w:rsid w:val="00123A0A"/>
    <w:rsid w:val="0015112E"/>
    <w:rsid w:val="001552E7"/>
    <w:rsid w:val="001566B4"/>
    <w:rsid w:val="00171823"/>
    <w:rsid w:val="00175B38"/>
    <w:rsid w:val="001A56DA"/>
    <w:rsid w:val="001C279E"/>
    <w:rsid w:val="001D459E"/>
    <w:rsid w:val="001F31B3"/>
    <w:rsid w:val="00230763"/>
    <w:rsid w:val="00251E66"/>
    <w:rsid w:val="00254B02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B37F9"/>
    <w:rsid w:val="003C51CD"/>
    <w:rsid w:val="004049B4"/>
    <w:rsid w:val="00410475"/>
    <w:rsid w:val="00412535"/>
    <w:rsid w:val="004247A2"/>
    <w:rsid w:val="004645FD"/>
    <w:rsid w:val="00472551"/>
    <w:rsid w:val="004B2795"/>
    <w:rsid w:val="004C13DD"/>
    <w:rsid w:val="004C367E"/>
    <w:rsid w:val="004D0BA1"/>
    <w:rsid w:val="004E3441"/>
    <w:rsid w:val="005125C2"/>
    <w:rsid w:val="00516512"/>
    <w:rsid w:val="00571DC3"/>
    <w:rsid w:val="00597B1E"/>
    <w:rsid w:val="005A5366"/>
    <w:rsid w:val="00630793"/>
    <w:rsid w:val="00637E73"/>
    <w:rsid w:val="00641A8A"/>
    <w:rsid w:val="00645588"/>
    <w:rsid w:val="006471C6"/>
    <w:rsid w:val="006524F5"/>
    <w:rsid w:val="00655F08"/>
    <w:rsid w:val="006565E8"/>
    <w:rsid w:val="00666992"/>
    <w:rsid w:val="006865E9"/>
    <w:rsid w:val="00691F3E"/>
    <w:rsid w:val="00694BFB"/>
    <w:rsid w:val="006A106B"/>
    <w:rsid w:val="006C523D"/>
    <w:rsid w:val="006D4036"/>
    <w:rsid w:val="007032D7"/>
    <w:rsid w:val="0072218F"/>
    <w:rsid w:val="007E02CF"/>
    <w:rsid w:val="007F1CF5"/>
    <w:rsid w:val="007F7B15"/>
    <w:rsid w:val="00803516"/>
    <w:rsid w:val="0081249D"/>
    <w:rsid w:val="00834EDE"/>
    <w:rsid w:val="008425BF"/>
    <w:rsid w:val="008545B2"/>
    <w:rsid w:val="008736AA"/>
    <w:rsid w:val="0088748A"/>
    <w:rsid w:val="008D275D"/>
    <w:rsid w:val="00952402"/>
    <w:rsid w:val="00965951"/>
    <w:rsid w:val="00980327"/>
    <w:rsid w:val="009C22DF"/>
    <w:rsid w:val="009C4128"/>
    <w:rsid w:val="009D5F86"/>
    <w:rsid w:val="009F1067"/>
    <w:rsid w:val="00A17F2E"/>
    <w:rsid w:val="00A23C8F"/>
    <w:rsid w:val="00A31E01"/>
    <w:rsid w:val="00A35B03"/>
    <w:rsid w:val="00A36C1E"/>
    <w:rsid w:val="00A527AD"/>
    <w:rsid w:val="00A718CF"/>
    <w:rsid w:val="00A72E7C"/>
    <w:rsid w:val="00AC2E0F"/>
    <w:rsid w:val="00AC3B58"/>
    <w:rsid w:val="00AD402B"/>
    <w:rsid w:val="00AE27A7"/>
    <w:rsid w:val="00AE48A0"/>
    <w:rsid w:val="00AE61BE"/>
    <w:rsid w:val="00AF09E0"/>
    <w:rsid w:val="00B13C0C"/>
    <w:rsid w:val="00B16F25"/>
    <w:rsid w:val="00B24422"/>
    <w:rsid w:val="00B36CAD"/>
    <w:rsid w:val="00B80C20"/>
    <w:rsid w:val="00B81A5B"/>
    <w:rsid w:val="00B844FE"/>
    <w:rsid w:val="00BC562B"/>
    <w:rsid w:val="00C0435D"/>
    <w:rsid w:val="00C33014"/>
    <w:rsid w:val="00C33434"/>
    <w:rsid w:val="00C34869"/>
    <w:rsid w:val="00C42EB6"/>
    <w:rsid w:val="00C61BBF"/>
    <w:rsid w:val="00C77FE4"/>
    <w:rsid w:val="00C85096"/>
    <w:rsid w:val="00C876FB"/>
    <w:rsid w:val="00CA7D0D"/>
    <w:rsid w:val="00CB20EF"/>
    <w:rsid w:val="00CD12CB"/>
    <w:rsid w:val="00CD36CF"/>
    <w:rsid w:val="00CD3F81"/>
    <w:rsid w:val="00CF1DCA"/>
    <w:rsid w:val="00D27088"/>
    <w:rsid w:val="00D54447"/>
    <w:rsid w:val="00D579FC"/>
    <w:rsid w:val="00D97BDC"/>
    <w:rsid w:val="00DB68AC"/>
    <w:rsid w:val="00DE526B"/>
    <w:rsid w:val="00DF199D"/>
    <w:rsid w:val="00DF3527"/>
    <w:rsid w:val="00DF4120"/>
    <w:rsid w:val="00DF62A6"/>
    <w:rsid w:val="00E01542"/>
    <w:rsid w:val="00E14C26"/>
    <w:rsid w:val="00E365F1"/>
    <w:rsid w:val="00E62F48"/>
    <w:rsid w:val="00E74628"/>
    <w:rsid w:val="00E831B3"/>
    <w:rsid w:val="00EA4B4F"/>
    <w:rsid w:val="00EB203E"/>
    <w:rsid w:val="00EC1FC5"/>
    <w:rsid w:val="00EC71E6"/>
    <w:rsid w:val="00ED539A"/>
    <w:rsid w:val="00EE29AD"/>
    <w:rsid w:val="00EE70CB"/>
    <w:rsid w:val="00EF6030"/>
    <w:rsid w:val="00F23775"/>
    <w:rsid w:val="00F310FA"/>
    <w:rsid w:val="00F41CA2"/>
    <w:rsid w:val="00F443C0"/>
    <w:rsid w:val="00F50749"/>
    <w:rsid w:val="00F62EFB"/>
    <w:rsid w:val="00F83C3C"/>
    <w:rsid w:val="00F939A4"/>
    <w:rsid w:val="00FA7B09"/>
    <w:rsid w:val="00FE067E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ACB21"/>
  <w15:chartTrackingRefBased/>
  <w15:docId w15:val="{BA27F9A3-E088-4918-AC2B-A630352D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41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72B8FCEBFF43B8B3841BA577C8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7B7-C52D-4928-9C89-C6B34739F96D}"/>
      </w:docPartPr>
      <w:docPartBody>
        <w:p w:rsidR="006104A8" w:rsidRDefault="006104A8">
          <w:pPr>
            <w:pStyle w:val="8772B8FCEBFF43B8B3841BA577C85BD2"/>
          </w:pPr>
          <w:r w:rsidRPr="00B844FE">
            <w:t>Prefix Text</w:t>
          </w:r>
        </w:p>
      </w:docPartBody>
    </w:docPart>
    <w:docPart>
      <w:docPartPr>
        <w:name w:val="091ED2A7F8EB405597EFCFF46CC3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7BA2-E18A-424B-9BCE-4571E86561BD}"/>
      </w:docPartPr>
      <w:docPartBody>
        <w:p w:rsidR="006104A8" w:rsidRDefault="006104A8">
          <w:pPr>
            <w:pStyle w:val="091ED2A7F8EB405597EFCFF46CC339BC"/>
          </w:pPr>
          <w:r w:rsidRPr="00B844FE">
            <w:t>[Type here]</w:t>
          </w:r>
        </w:p>
      </w:docPartBody>
    </w:docPart>
    <w:docPart>
      <w:docPartPr>
        <w:name w:val="DD7CC5FE4A494AC4A12E40D40DC17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B6E1-2EAD-41BD-9798-F79E74C6EDFC}"/>
      </w:docPartPr>
      <w:docPartBody>
        <w:p w:rsidR="006104A8" w:rsidRDefault="006104A8">
          <w:pPr>
            <w:pStyle w:val="DD7CC5FE4A494AC4A12E40D40DC176F2"/>
          </w:pPr>
          <w:r w:rsidRPr="00B844FE">
            <w:t>Number</w:t>
          </w:r>
        </w:p>
      </w:docPartBody>
    </w:docPart>
    <w:docPart>
      <w:docPartPr>
        <w:name w:val="F4A5AF196A284DF6B8A437CE54E8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FD33-0696-4243-B524-C8FF6D74554B}"/>
      </w:docPartPr>
      <w:docPartBody>
        <w:p w:rsidR="006104A8" w:rsidRDefault="006104A8">
          <w:pPr>
            <w:pStyle w:val="F4A5AF196A284DF6B8A437CE54E81750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FE70DCCC49F14C8FB3B85B32D688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6506-3BAB-4D6D-86F2-7EC524269FBC}"/>
      </w:docPartPr>
      <w:docPartBody>
        <w:p w:rsidR="006104A8" w:rsidRDefault="006104A8">
          <w:pPr>
            <w:pStyle w:val="FE70DCCC49F14C8FB3B85B32D6880813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C1"/>
    <w:rsid w:val="0004679C"/>
    <w:rsid w:val="00092B2A"/>
    <w:rsid w:val="000B5FC1"/>
    <w:rsid w:val="004049B4"/>
    <w:rsid w:val="006104A8"/>
    <w:rsid w:val="00630793"/>
    <w:rsid w:val="00A36C1E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72B8FCEBFF43B8B3841BA577C85BD2">
    <w:name w:val="8772B8FCEBFF43B8B3841BA577C85BD2"/>
  </w:style>
  <w:style w:type="paragraph" w:customStyle="1" w:styleId="091ED2A7F8EB405597EFCFF46CC339BC">
    <w:name w:val="091ED2A7F8EB405597EFCFF46CC339BC"/>
  </w:style>
  <w:style w:type="paragraph" w:customStyle="1" w:styleId="DD7CC5FE4A494AC4A12E40D40DC176F2">
    <w:name w:val="DD7CC5FE4A494AC4A12E40D40DC176F2"/>
  </w:style>
  <w:style w:type="character" w:styleId="PlaceholderText">
    <w:name w:val="Placeholder Text"/>
    <w:basedOn w:val="DefaultParagraphFont"/>
    <w:uiPriority w:val="99"/>
    <w:semiHidden/>
    <w:rsid w:val="000B5FC1"/>
    <w:rPr>
      <w:color w:val="808080"/>
    </w:rPr>
  </w:style>
  <w:style w:type="paragraph" w:customStyle="1" w:styleId="F4A5AF196A284DF6B8A437CE54E81750">
    <w:name w:val="F4A5AF196A284DF6B8A437CE54E81750"/>
  </w:style>
  <w:style w:type="paragraph" w:customStyle="1" w:styleId="FE70DCCC49F14C8FB3B85B32D6880813">
    <w:name w:val="FE70DCCC49F14C8FB3B85B32D6880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463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Shane Thomas</cp:lastModifiedBy>
  <cp:revision>2</cp:revision>
  <cp:lastPrinted>2025-03-27T23:18:00Z</cp:lastPrinted>
  <dcterms:created xsi:type="dcterms:W3CDTF">2025-03-27T23:18:00Z</dcterms:created>
  <dcterms:modified xsi:type="dcterms:W3CDTF">2025-03-27T23:18:00Z</dcterms:modified>
</cp:coreProperties>
</file>